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rPr>
          <w:rStyle w:val="Enfasigrassetto"/>
          <w:rFonts w:ascii="inherit" w:hAnsi="inherit"/>
          <w:color w:val="555555"/>
          <w:sz w:val="72"/>
          <w:szCs w:val="72"/>
          <w:bdr w:val="none" w:sz="0" w:space="0" w:color="auto" w:frame="1"/>
        </w:rPr>
      </w:pPr>
      <w:r>
        <w:rPr>
          <w:rFonts w:ascii="inherit" w:hAnsi="inherit"/>
          <w:b/>
          <w:bCs/>
          <w:noProof/>
          <w:color w:val="555555"/>
          <w:sz w:val="72"/>
          <w:szCs w:val="72"/>
          <w:bdr w:val="none" w:sz="0" w:space="0" w:color="auto" w:frame="1"/>
        </w:rPr>
        <w:drawing>
          <wp:inline distT="0" distB="0" distL="0" distR="0">
            <wp:extent cx="1966823" cy="1435219"/>
            <wp:effectExtent l="0" t="0" r="0" b="0"/>
            <wp:docPr id="1" name="Immagine 1" descr="C:\Users\classe\Desktop\logo_ebc20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e\Desktop\logo_ebc201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28" cy="143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  <w:rFonts w:ascii="inherit" w:hAnsi="inherit"/>
          <w:color w:val="555555"/>
          <w:sz w:val="72"/>
          <w:szCs w:val="72"/>
          <w:bdr w:val="none" w:sz="0" w:space="0" w:color="auto" w:frame="1"/>
        </w:rPr>
        <w:t>TORRITA BLUES</w:t>
      </w:r>
      <w:bookmarkStart w:id="0" w:name="_GoBack"/>
      <w:bookmarkEnd w:id="0"/>
    </w:p>
    <w:p w:rsid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Style w:val="Enfasigrassetto"/>
          <w:rFonts w:ascii="inherit" w:hAnsi="inherit"/>
          <w:color w:val="555555"/>
          <w:sz w:val="72"/>
          <w:szCs w:val="72"/>
          <w:bdr w:val="none" w:sz="0" w:space="0" w:color="auto" w:frame="1"/>
        </w:rPr>
      </w:pP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Giovedì 7 aprile 2016  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 Palazzetto dello Sport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Fonts w:ascii="Century Gothic" w:hAnsi="Century Gothic"/>
          <w:color w:val="555555"/>
          <w:sz w:val="20"/>
          <w:szCs w:val="20"/>
        </w:rPr>
        <w:t>Piazza Giovanni Falcone – Torrita di Siena (SI)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Fonts w:ascii="Century Gothic" w:hAnsi="Century Gothic"/>
          <w:color w:val="555555"/>
          <w:sz w:val="20"/>
          <w:szCs w:val="20"/>
        </w:rPr>
        <w:t>Ore 20:00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GRAN GALÀ DEL BLUES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Fonts w:ascii="Century Gothic" w:hAnsi="Century Gothic"/>
          <w:color w:val="555555"/>
          <w:sz w:val="20"/>
          <w:szCs w:val="20"/>
        </w:rPr>
        <w:t>Cena di gala in collaborazione con l’Istituto Alberghiero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corsivo"/>
          <w:rFonts w:ascii="inherit" w:hAnsi="inherit"/>
          <w:color w:val="555555"/>
          <w:sz w:val="20"/>
          <w:szCs w:val="20"/>
          <w:bdr w:val="none" w:sz="0" w:space="0" w:color="auto" w:frame="1"/>
        </w:rPr>
        <w:t>Pellegrino Artusi di Chianciano Terme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Fonts w:ascii="Century Gothic" w:hAnsi="Century Gothic"/>
          <w:color w:val="555555"/>
          <w:sz w:val="20"/>
          <w:szCs w:val="20"/>
        </w:rPr>
        <w:t>serata dedicata interamente al Blues Italiano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Fonts w:ascii="Century Gothic" w:hAnsi="Century Gothic"/>
          <w:color w:val="555555"/>
          <w:sz w:val="20"/>
          <w:szCs w:val="20"/>
        </w:rPr>
        <w:t>Concerti blues + Cena di Gala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Fonts w:ascii="Century Gothic" w:hAnsi="Century Gothic"/>
          <w:color w:val="555555"/>
          <w:sz w:val="20"/>
          <w:szCs w:val="20"/>
        </w:rPr>
        <w:t>Ingresso concerto 20 € Concerto + cena 45 €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Fonts w:ascii="Century Gothic" w:hAnsi="Century Gothic"/>
          <w:color w:val="555555"/>
          <w:sz w:val="20"/>
          <w:szCs w:val="20"/>
        </w:rPr>
        <w:t>Saranno presenti i migliori bluesman italiani del momento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NICK BECATTINI (House band)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LUCA GIORDANO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MAURIZIO GNOLA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MARIO INSENGA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TOLO MARTON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MARCO PANDOLFI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FABRIZIO POGGIGENNARO PORCELLI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ANGELO LEADBELLY ROSSI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MIKE SPONZA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LINDA VALORI &amp; MAURIZIO PUGNO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Fonts w:ascii="Century Gothic" w:hAnsi="Century Gothic"/>
          <w:color w:val="555555"/>
          <w:sz w:val="20"/>
          <w:szCs w:val="20"/>
        </w:rPr>
        <w:t>presenta:</w:t>
      </w:r>
      <w:r w:rsidRPr="00F67456">
        <w:rPr>
          <w:rStyle w:val="apple-converted-space"/>
          <w:rFonts w:ascii="Century Gothic" w:hAnsi="Century Gothic"/>
          <w:color w:val="555555"/>
          <w:sz w:val="20"/>
          <w:szCs w:val="20"/>
        </w:rPr>
        <w:t> </w:t>
      </w:r>
      <w:r w:rsidRPr="00F67456">
        <w:rPr>
          <w:rStyle w:val="Enfasigrassetto"/>
          <w:rFonts w:ascii="inherit" w:hAnsi="inherit"/>
          <w:color w:val="555555"/>
          <w:sz w:val="20"/>
          <w:szCs w:val="20"/>
          <w:bdr w:val="none" w:sz="0" w:space="0" w:color="auto" w:frame="1"/>
        </w:rPr>
        <w:t>CARLO MASSARINI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Fonts w:ascii="Century Gothic" w:hAnsi="Century Gothic"/>
          <w:color w:val="555555"/>
          <w:sz w:val="20"/>
          <w:szCs w:val="20"/>
        </w:rPr>
        <w:t>La cena di gala si svolgerà all’interno del Palazzetto dello Sport.</w:t>
      </w:r>
    </w:p>
    <w:p w:rsidR="00F67456" w:rsidRPr="00F67456" w:rsidRDefault="00F67456" w:rsidP="00F67456">
      <w:pPr>
        <w:pStyle w:val="NormaleWeb"/>
        <w:shd w:val="clear" w:color="auto" w:fill="EEEEEE"/>
        <w:spacing w:before="0" w:beforeAutospacing="0" w:after="0" w:afterAutospacing="0" w:line="486" w:lineRule="atLeast"/>
        <w:jc w:val="center"/>
        <w:rPr>
          <w:rFonts w:ascii="Century Gothic" w:hAnsi="Century Gothic"/>
          <w:color w:val="555555"/>
          <w:sz w:val="20"/>
          <w:szCs w:val="20"/>
        </w:rPr>
      </w:pPr>
      <w:r w:rsidRPr="00F67456">
        <w:rPr>
          <w:rFonts w:ascii="Century Gothic" w:hAnsi="Century Gothic"/>
          <w:color w:val="555555"/>
          <w:sz w:val="20"/>
          <w:szCs w:val="20"/>
        </w:rPr>
        <w:t>Per coloro che vorranno assistere solo ai concerti sarà disponibile l’area tribune.</w:t>
      </w:r>
    </w:p>
    <w:p w:rsidR="00884EF7" w:rsidRPr="00F67456" w:rsidRDefault="00884EF7" w:rsidP="00F67456">
      <w:pPr>
        <w:rPr>
          <w:sz w:val="20"/>
          <w:szCs w:val="20"/>
        </w:rPr>
      </w:pPr>
    </w:p>
    <w:sectPr w:rsidR="00884EF7" w:rsidRPr="00F67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88"/>
    <w:rsid w:val="00420383"/>
    <w:rsid w:val="00884EF7"/>
    <w:rsid w:val="009D325F"/>
    <w:rsid w:val="00B14331"/>
    <w:rsid w:val="00BB0E93"/>
    <w:rsid w:val="00BE3D88"/>
    <w:rsid w:val="00CD4FB5"/>
    <w:rsid w:val="00F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84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84EF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67456"/>
    <w:rPr>
      <w:b/>
      <w:bCs/>
    </w:rPr>
  </w:style>
  <w:style w:type="character" w:customStyle="1" w:styleId="apple-converted-space">
    <w:name w:val="apple-converted-space"/>
    <w:basedOn w:val="Carpredefinitoparagrafo"/>
    <w:rsid w:val="00F67456"/>
  </w:style>
  <w:style w:type="character" w:styleId="Enfasicorsivo">
    <w:name w:val="Emphasis"/>
    <w:basedOn w:val="Carpredefinitoparagrafo"/>
    <w:uiPriority w:val="20"/>
    <w:qFormat/>
    <w:rsid w:val="00F6745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84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84EF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67456"/>
    <w:rPr>
      <w:b/>
      <w:bCs/>
    </w:rPr>
  </w:style>
  <w:style w:type="character" w:customStyle="1" w:styleId="apple-converted-space">
    <w:name w:val="apple-converted-space"/>
    <w:basedOn w:val="Carpredefinitoparagrafo"/>
    <w:rsid w:val="00F67456"/>
  </w:style>
  <w:style w:type="character" w:styleId="Enfasicorsivo">
    <w:name w:val="Emphasis"/>
    <w:basedOn w:val="Carpredefinitoparagrafo"/>
    <w:uiPriority w:val="20"/>
    <w:qFormat/>
    <w:rsid w:val="00F6745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 3 AT</dc:creator>
  <cp:lastModifiedBy>classe 3 AT</cp:lastModifiedBy>
  <cp:revision>2</cp:revision>
  <cp:lastPrinted>2016-04-05T10:32:00Z</cp:lastPrinted>
  <dcterms:created xsi:type="dcterms:W3CDTF">2016-04-08T08:35:00Z</dcterms:created>
  <dcterms:modified xsi:type="dcterms:W3CDTF">2016-04-08T08:35:00Z</dcterms:modified>
</cp:coreProperties>
</file>